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C938" w14:textId="4D734BA3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 xml:space="preserve">Date: Monday, </w:t>
      </w:r>
      <w:r w:rsidR="00076230">
        <w:rPr>
          <w:bCs/>
          <w:sz w:val="22"/>
          <w:szCs w:val="22"/>
        </w:rPr>
        <w:t xml:space="preserve">February </w:t>
      </w:r>
      <w:r w:rsidRPr="007A67D9">
        <w:rPr>
          <w:bCs/>
          <w:sz w:val="22"/>
          <w:szCs w:val="22"/>
        </w:rPr>
        <w:t>2</w:t>
      </w:r>
      <w:r w:rsidR="00E0587E">
        <w:rPr>
          <w:bCs/>
          <w:sz w:val="22"/>
          <w:szCs w:val="22"/>
        </w:rPr>
        <w:t>6</w:t>
      </w:r>
      <w:r w:rsidRPr="007A67D9">
        <w:rPr>
          <w:bCs/>
          <w:sz w:val="22"/>
          <w:szCs w:val="22"/>
        </w:rPr>
        <w:t>, 202</w:t>
      </w:r>
      <w:r w:rsidR="00661D47">
        <w:rPr>
          <w:bCs/>
          <w:sz w:val="22"/>
          <w:szCs w:val="22"/>
        </w:rPr>
        <w:t>4</w:t>
      </w:r>
    </w:p>
    <w:p w14:paraId="2736243D" w14:textId="77777777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Time: 6:00 pm</w:t>
      </w:r>
    </w:p>
    <w:p w14:paraId="63190928" w14:textId="77777777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Location: RHJ Library</w:t>
      </w:r>
    </w:p>
    <w:p w14:paraId="528141EF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43CB581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Call to order:</w:t>
      </w:r>
    </w:p>
    <w:p w14:paraId="6AFE9A1B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446AE968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Introduction of Guests and Executive Committee</w:t>
      </w:r>
    </w:p>
    <w:p w14:paraId="54890E53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Treaty Land Acknowledgement-</w:t>
      </w:r>
    </w:p>
    <w:p w14:paraId="28F7744C" w14:textId="77777777" w:rsidR="007A67D9" w:rsidRPr="007A67D9" w:rsidRDefault="007A67D9" w:rsidP="007A67D9">
      <w:pPr>
        <w:ind w:left="1440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 xml:space="preserve">We acknowledge that we are on Treaty 6 territory, a traditional meeting grounds, gathering place, and traveling route to the Cree, Saulteaux, Blackfoot, Dene and </w:t>
      </w:r>
      <w:proofErr w:type="spellStart"/>
      <w:r w:rsidRPr="007A67D9">
        <w:rPr>
          <w:bCs/>
          <w:sz w:val="22"/>
          <w:szCs w:val="22"/>
        </w:rPr>
        <w:t>Nakota</w:t>
      </w:r>
      <w:proofErr w:type="spellEnd"/>
      <w:r w:rsidRPr="007A67D9">
        <w:rPr>
          <w:bCs/>
          <w:sz w:val="22"/>
          <w:szCs w:val="22"/>
        </w:rPr>
        <w:t xml:space="preserve"> Sioux, and the traditional homeland of the Métis. We acknowledge all the many indigenous footsteps, stories and songs that have marked these lands for centuries.</w:t>
      </w:r>
    </w:p>
    <w:p w14:paraId="383561E6" w14:textId="77777777" w:rsidR="007A67D9" w:rsidRPr="007A67D9" w:rsidRDefault="007A67D9" w:rsidP="007A67D9">
      <w:pPr>
        <w:ind w:left="360"/>
        <w:rPr>
          <w:sz w:val="22"/>
          <w:szCs w:val="22"/>
        </w:rPr>
      </w:pPr>
    </w:p>
    <w:p w14:paraId="72F989AC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Review of agenda:</w:t>
      </w:r>
    </w:p>
    <w:p w14:paraId="6A237282" w14:textId="77777777" w:rsidR="007A67D9" w:rsidRPr="007A67D9" w:rsidRDefault="007A67D9" w:rsidP="007A67D9">
      <w:pPr>
        <w:rPr>
          <w:b/>
          <w:sz w:val="22"/>
          <w:szCs w:val="22"/>
          <w:u w:val="single"/>
        </w:rPr>
      </w:pPr>
    </w:p>
    <w:p w14:paraId="6CECDC23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sz w:val="22"/>
          <w:szCs w:val="22"/>
        </w:rPr>
        <w:t>Motion, Approve, Second</w:t>
      </w:r>
    </w:p>
    <w:p w14:paraId="55C60EAB" w14:textId="77777777" w:rsidR="007A67D9" w:rsidRPr="007A67D9" w:rsidRDefault="007A67D9" w:rsidP="007A67D9">
      <w:pPr>
        <w:ind w:left="1080"/>
        <w:rPr>
          <w:b/>
          <w:sz w:val="22"/>
          <w:szCs w:val="22"/>
        </w:rPr>
      </w:pPr>
    </w:p>
    <w:p w14:paraId="2A2D9BF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Approve minutes from last meeting:</w:t>
      </w:r>
    </w:p>
    <w:p w14:paraId="32C48D59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396F6187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b/>
          <w:sz w:val="22"/>
          <w:szCs w:val="22"/>
        </w:rPr>
        <w:t xml:space="preserve"> </w:t>
      </w:r>
      <w:r w:rsidRPr="007A67D9">
        <w:rPr>
          <w:sz w:val="22"/>
          <w:szCs w:val="22"/>
        </w:rPr>
        <w:t>Motion, Approve, Second</w:t>
      </w:r>
    </w:p>
    <w:p w14:paraId="1A1C75E8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  <w:u w:val="single"/>
        </w:rPr>
      </w:pPr>
    </w:p>
    <w:p w14:paraId="7FAD637F" w14:textId="55CEACE7" w:rsidR="004B7833" w:rsidRDefault="00CE4CC7" w:rsidP="004B7833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CE4CC7">
        <w:rPr>
          <w:rFonts w:eastAsiaTheme="majorEastAsia"/>
          <w:b/>
          <w:bCs/>
          <w:sz w:val="22"/>
          <w:szCs w:val="22"/>
          <w:u w:val="single"/>
        </w:rPr>
        <w:t>Treasurer’s Report-</w:t>
      </w:r>
      <w:r w:rsidRPr="00CE4CC7">
        <w:rPr>
          <w:rFonts w:eastAsiaTheme="majorEastAsia"/>
          <w:b/>
          <w:bCs/>
          <w:sz w:val="22"/>
          <w:szCs w:val="22"/>
        </w:rPr>
        <w:t xml:space="preserve"> </w:t>
      </w:r>
      <w:r w:rsidR="004B7833">
        <w:rPr>
          <w:rFonts w:eastAsiaTheme="majorEastAsia"/>
          <w:b/>
          <w:bCs/>
          <w:sz w:val="22"/>
          <w:szCs w:val="22"/>
        </w:rPr>
        <w:t xml:space="preserve"> </w:t>
      </w:r>
    </w:p>
    <w:p w14:paraId="74CC0C41" w14:textId="5DDCAD6B" w:rsidR="004B7833" w:rsidRDefault="004B7833" w:rsidP="004B7833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Account Update</w:t>
      </w:r>
    </w:p>
    <w:p w14:paraId="53159626" w14:textId="77777777" w:rsidR="004B7833" w:rsidRDefault="004B7833" w:rsidP="004B7833">
      <w:pPr>
        <w:pStyle w:val="ListParagraph"/>
        <w:ind w:left="360"/>
        <w:rPr>
          <w:rFonts w:eastAsiaTheme="majorEastAsia"/>
          <w:b/>
          <w:bCs/>
          <w:sz w:val="22"/>
          <w:szCs w:val="22"/>
        </w:rPr>
      </w:pPr>
    </w:p>
    <w:p w14:paraId="19204A1C" w14:textId="5EA9EFC5" w:rsidR="004B7833" w:rsidRPr="004B7833" w:rsidRDefault="00CE4CC7" w:rsidP="004B7833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4B7833">
        <w:rPr>
          <w:rFonts w:eastAsiaTheme="majorEastAsia"/>
          <w:b/>
          <w:bCs/>
          <w:sz w:val="22"/>
          <w:szCs w:val="22"/>
          <w:u w:val="single"/>
        </w:rPr>
        <w:t>Casino-</w:t>
      </w:r>
      <w:r w:rsidRPr="004B7833">
        <w:rPr>
          <w:rFonts w:eastAsiaTheme="majorEastAsia"/>
          <w:b/>
          <w:bCs/>
          <w:sz w:val="22"/>
          <w:szCs w:val="22"/>
        </w:rPr>
        <w:t xml:space="preserve">  </w:t>
      </w:r>
    </w:p>
    <w:p w14:paraId="6245F47C" w14:textId="7E2E072B" w:rsidR="00CE4CC7" w:rsidRPr="004B7833" w:rsidRDefault="004B7833" w:rsidP="004B7833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 w:rsidRPr="004B7833">
        <w:rPr>
          <w:rFonts w:eastAsiaTheme="majorEastAsia"/>
          <w:b/>
          <w:bCs/>
          <w:sz w:val="22"/>
          <w:szCs w:val="22"/>
        </w:rPr>
        <w:t xml:space="preserve">Balance in casino account </w:t>
      </w:r>
    </w:p>
    <w:p w14:paraId="1806276E" w14:textId="2976EA7A" w:rsidR="004B7833" w:rsidRPr="00CE4CC7" w:rsidRDefault="004B7833" w:rsidP="004B7833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 xml:space="preserve">Update on Casino </w:t>
      </w:r>
      <w:proofErr w:type="gramStart"/>
      <w:r>
        <w:rPr>
          <w:rFonts w:eastAsiaTheme="majorEastAsia"/>
          <w:b/>
          <w:bCs/>
          <w:sz w:val="22"/>
          <w:szCs w:val="22"/>
        </w:rPr>
        <w:t>date</w:t>
      </w:r>
      <w:proofErr w:type="gramEnd"/>
    </w:p>
    <w:p w14:paraId="78A64F23" w14:textId="1FA80825" w:rsid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0C4D2EF0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69150FA1" w14:textId="77777777" w:rsidR="00076230" w:rsidRDefault="00CE4CC7" w:rsidP="00CE4CC7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CE4CC7">
        <w:rPr>
          <w:rFonts w:eastAsiaTheme="majorEastAsia"/>
          <w:b/>
          <w:bCs/>
          <w:sz w:val="22"/>
          <w:szCs w:val="22"/>
          <w:u w:val="single"/>
        </w:rPr>
        <w:t>Fundraising</w:t>
      </w:r>
      <w:r w:rsidR="00076230" w:rsidRPr="00CE4CC7">
        <w:rPr>
          <w:rFonts w:eastAsiaTheme="majorEastAsia"/>
          <w:b/>
          <w:bCs/>
          <w:sz w:val="22"/>
          <w:szCs w:val="22"/>
          <w:u w:val="single"/>
        </w:rPr>
        <w:t>-</w:t>
      </w:r>
      <w:r w:rsidR="00076230">
        <w:rPr>
          <w:rFonts w:eastAsiaTheme="majorEastAsia"/>
          <w:b/>
          <w:bCs/>
          <w:sz w:val="22"/>
          <w:szCs w:val="22"/>
        </w:rPr>
        <w:t xml:space="preserve"> </w:t>
      </w:r>
    </w:p>
    <w:p w14:paraId="2189DDB5" w14:textId="532261F7" w:rsidR="00CE4CC7" w:rsidRDefault="00076230" w:rsidP="00076230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 w:rsidRPr="00CE4CC7">
        <w:rPr>
          <w:rFonts w:eastAsiaTheme="majorEastAsia"/>
          <w:b/>
          <w:bCs/>
          <w:sz w:val="22"/>
          <w:szCs w:val="22"/>
        </w:rPr>
        <w:t>Discussion</w:t>
      </w:r>
      <w:r>
        <w:rPr>
          <w:rFonts w:eastAsiaTheme="majorEastAsia"/>
          <w:b/>
          <w:bCs/>
          <w:sz w:val="22"/>
          <w:szCs w:val="22"/>
        </w:rPr>
        <w:t xml:space="preserve"> on options for Fundraising </w:t>
      </w:r>
    </w:p>
    <w:p w14:paraId="4A40C677" w14:textId="088B05CE" w:rsidR="00076230" w:rsidRPr="00CE4CC7" w:rsidRDefault="00076230" w:rsidP="00076230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50/50 Draw details</w:t>
      </w:r>
    </w:p>
    <w:p w14:paraId="7C2EE6EA" w14:textId="080E6935" w:rsidR="00CE4CC7" w:rsidRDefault="00CE4CC7" w:rsidP="00CE4CC7">
      <w:pPr>
        <w:rPr>
          <w:rFonts w:eastAsiaTheme="majorEastAsia"/>
          <w:b/>
          <w:bCs/>
          <w:sz w:val="22"/>
          <w:szCs w:val="22"/>
          <w:u w:val="single"/>
        </w:rPr>
      </w:pPr>
    </w:p>
    <w:p w14:paraId="2BE6DCB0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  <w:u w:val="single"/>
        </w:rPr>
      </w:pPr>
    </w:p>
    <w:p w14:paraId="209B16C7" w14:textId="4F9A3C79" w:rsidR="00CE4CC7" w:rsidRPr="00CE4CC7" w:rsidRDefault="00CE4CC7" w:rsidP="00CE4CC7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  <w:u w:val="single"/>
        </w:rPr>
      </w:pPr>
      <w:r>
        <w:rPr>
          <w:rFonts w:eastAsiaTheme="majorEastAsia"/>
          <w:b/>
          <w:bCs/>
          <w:sz w:val="22"/>
          <w:szCs w:val="22"/>
          <w:u w:val="single"/>
        </w:rPr>
        <w:t>New</w:t>
      </w:r>
      <w:r w:rsidRPr="00CE4CC7">
        <w:rPr>
          <w:rFonts w:eastAsiaTheme="majorEastAsia"/>
          <w:b/>
          <w:bCs/>
          <w:sz w:val="22"/>
          <w:szCs w:val="22"/>
          <w:u w:val="single"/>
        </w:rPr>
        <w:t xml:space="preserve"> Business- </w:t>
      </w:r>
    </w:p>
    <w:p w14:paraId="673A7C12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58EE0992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78C5A063" w14:textId="322F1416" w:rsidR="00CE4CC7" w:rsidRPr="00CE4CC7" w:rsidRDefault="00CE4CC7" w:rsidP="00CE4CC7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CE4CC7">
        <w:rPr>
          <w:rFonts w:eastAsiaTheme="majorEastAsia"/>
          <w:b/>
          <w:bCs/>
          <w:sz w:val="22"/>
          <w:szCs w:val="22"/>
          <w:u w:val="single"/>
        </w:rPr>
        <w:t xml:space="preserve">Next </w:t>
      </w:r>
      <w:r w:rsidR="00340B55" w:rsidRPr="00CE4CC7">
        <w:rPr>
          <w:rFonts w:eastAsiaTheme="majorEastAsia"/>
          <w:b/>
          <w:bCs/>
          <w:sz w:val="22"/>
          <w:szCs w:val="22"/>
          <w:u w:val="single"/>
        </w:rPr>
        <w:t>meeting</w:t>
      </w:r>
      <w:r w:rsidR="00340B55" w:rsidRPr="00CE4CC7">
        <w:rPr>
          <w:rFonts w:eastAsiaTheme="majorEastAsia"/>
          <w:b/>
          <w:bCs/>
          <w:sz w:val="22"/>
          <w:szCs w:val="22"/>
        </w:rPr>
        <w:t xml:space="preserve"> - </w:t>
      </w:r>
      <w:r w:rsidR="00076230">
        <w:rPr>
          <w:rFonts w:eastAsiaTheme="majorEastAsia"/>
          <w:b/>
          <w:bCs/>
          <w:sz w:val="22"/>
          <w:szCs w:val="22"/>
        </w:rPr>
        <w:t>March</w:t>
      </w:r>
      <w:r w:rsidR="00340B55">
        <w:rPr>
          <w:rFonts w:eastAsiaTheme="majorEastAsia"/>
          <w:b/>
          <w:bCs/>
          <w:sz w:val="22"/>
          <w:szCs w:val="22"/>
        </w:rPr>
        <w:t xml:space="preserve"> </w:t>
      </w:r>
      <w:r w:rsidR="00076230">
        <w:rPr>
          <w:rFonts w:eastAsiaTheme="majorEastAsia"/>
          <w:b/>
          <w:bCs/>
          <w:sz w:val="22"/>
          <w:szCs w:val="22"/>
        </w:rPr>
        <w:t>18</w:t>
      </w:r>
      <w:r w:rsidR="00340B55">
        <w:rPr>
          <w:rFonts w:eastAsiaTheme="majorEastAsia"/>
          <w:b/>
          <w:bCs/>
          <w:sz w:val="22"/>
          <w:szCs w:val="22"/>
        </w:rPr>
        <w:t>,2024</w:t>
      </w:r>
    </w:p>
    <w:p w14:paraId="008A0A2D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5613A609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253C61B1" w14:textId="429C1750" w:rsidR="385D71EE" w:rsidRPr="00CE4CC7" w:rsidRDefault="00CE4CC7" w:rsidP="00CE4CC7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  <w:u w:val="single"/>
        </w:rPr>
      </w:pPr>
      <w:r w:rsidRPr="00CE4CC7">
        <w:rPr>
          <w:rFonts w:eastAsiaTheme="majorEastAsia"/>
          <w:b/>
          <w:bCs/>
          <w:sz w:val="22"/>
          <w:szCs w:val="22"/>
          <w:u w:val="single"/>
        </w:rPr>
        <w:t xml:space="preserve">Adjournment </w:t>
      </w:r>
    </w:p>
    <w:sectPr w:rsidR="385D71EE" w:rsidRPr="00CE4CC7" w:rsidSect="00DE1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969" w:right="1041" w:bottom="198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73A9" w14:textId="77777777" w:rsidR="003814AD" w:rsidRDefault="003814AD" w:rsidP="00DE1A41">
      <w:r>
        <w:separator/>
      </w:r>
    </w:p>
  </w:endnote>
  <w:endnote w:type="continuationSeparator" w:id="0">
    <w:p w14:paraId="4A19E784" w14:textId="77777777" w:rsidR="003814AD" w:rsidRDefault="003814AD" w:rsidP="00DE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0CAF" w14:textId="77777777" w:rsidR="005547BC" w:rsidRDefault="0055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29EB" w14:textId="77777777" w:rsidR="000323AB" w:rsidRDefault="000323AB">
    <w:pPr>
      <w:pStyle w:val="Foo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AE76485" wp14:editId="5A0806F3">
              <wp:simplePos x="0" y="0"/>
              <wp:positionH relativeFrom="column">
                <wp:posOffset>4572000</wp:posOffset>
              </wp:positionH>
              <wp:positionV relativeFrom="page">
                <wp:posOffset>8007350</wp:posOffset>
              </wp:positionV>
              <wp:extent cx="2514600" cy="1371600"/>
              <wp:effectExtent l="0" t="25400" r="0" b="25400"/>
              <wp:wrapTight wrapText="bothSides">
                <wp:wrapPolygon edited="0">
                  <wp:start x="16866" y="2492"/>
                  <wp:lineTo x="5890" y="-2834"/>
                  <wp:lineTo x="4804" y="3668"/>
                  <wp:lineTo x="3428" y="9171"/>
                  <wp:lineTo x="3449" y="15876"/>
                  <wp:lineTo x="3338" y="17905"/>
                  <wp:lineTo x="4590" y="18608"/>
                  <wp:lineTo x="6995" y="17867"/>
                  <wp:lineTo x="18031" y="17370"/>
                  <wp:lineTo x="18815" y="14045"/>
                  <wp:lineTo x="18428" y="10899"/>
                  <wp:lineTo x="19450" y="4780"/>
                  <wp:lineTo x="18117" y="3195"/>
                  <wp:lineTo x="16866" y="2492"/>
                </wp:wrapPolygon>
              </wp:wrapTight>
              <wp:docPr id="6" name="Teardrop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578352">
                        <a:off x="0" y="0"/>
                        <a:ext cx="2514600" cy="1371600"/>
                      </a:xfrm>
                      <a:prstGeom prst="teardrop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3225B" id="Teardrop 6" o:spid="_x0000_s1026" style="position:absolute;margin-left:5in;margin-top:630.5pt;width:198pt;height:108pt;rotation:-111591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146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" path="m,685800c,307043,562912,,1257300,l2514600,r,685800c2514600,1064557,1951688,1371600,1257300,1371600,562912,1371600,,1064557,,685800xe" filled="f" stroked="f">
              <v:path arrowok="t" o:connecttype="custom" o:connectlocs="0,685800;1257300,0;2514600,0;2514600,685800;1257300,1371600;0,685800" o:connectangles="0,0,0,0,0,0"/>
              <w10:wrap type="tight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2060" w14:textId="77777777" w:rsidR="005547BC" w:rsidRDefault="0055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1AD7" w14:textId="77777777" w:rsidR="003814AD" w:rsidRDefault="003814AD" w:rsidP="00DE1A41">
      <w:r>
        <w:separator/>
      </w:r>
    </w:p>
  </w:footnote>
  <w:footnote w:type="continuationSeparator" w:id="0">
    <w:p w14:paraId="1F9F6101" w14:textId="77777777" w:rsidR="003814AD" w:rsidRDefault="003814AD" w:rsidP="00DE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E2FB" w14:textId="77777777" w:rsidR="005547BC" w:rsidRDefault="0055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82F9" w14:textId="71033E62" w:rsidR="000323AB" w:rsidRDefault="005547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8AC9AC" wp14:editId="0636ACCD">
              <wp:simplePos x="0" y="0"/>
              <wp:positionH relativeFrom="column">
                <wp:posOffset>1741170</wp:posOffset>
              </wp:positionH>
              <wp:positionV relativeFrom="paragraph">
                <wp:posOffset>457200</wp:posOffset>
              </wp:positionV>
              <wp:extent cx="3954780" cy="1404620"/>
              <wp:effectExtent l="0" t="0" r="26670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C7CD6" w14:textId="77777777" w:rsidR="005547BC" w:rsidRDefault="005547BC" w:rsidP="00E4788E">
                          <w:pPr>
                            <w:jc w:val="center"/>
                          </w:pPr>
                          <w:r>
                            <w:t>Rudolph Hennig Junior High</w:t>
                          </w:r>
                        </w:p>
                        <w:p w14:paraId="460E1481" w14:textId="43B37A12" w:rsidR="005547BC" w:rsidRDefault="005547BC" w:rsidP="00E4788E">
                          <w:pPr>
                            <w:jc w:val="center"/>
                          </w:pPr>
                          <w:r>
                            <w:t xml:space="preserve">Parent </w:t>
                          </w:r>
                          <w:r w:rsidR="00023B5F">
                            <w:t>Association</w:t>
                          </w:r>
                          <w:r w:rsidR="009A02D0">
                            <w:t xml:space="preserve"> Agenda</w:t>
                          </w:r>
                        </w:p>
                        <w:p w14:paraId="6AA67817" w14:textId="07B10D20" w:rsidR="005547BC" w:rsidRDefault="00B64566" w:rsidP="00E4788E">
                          <w:pPr>
                            <w:jc w:val="center"/>
                          </w:pPr>
                          <w:r>
                            <w:t>February</w:t>
                          </w:r>
                          <w:r w:rsidR="009A02D0">
                            <w:t xml:space="preserve"> 2</w:t>
                          </w:r>
                          <w:r w:rsidR="00E0587E">
                            <w:t xml:space="preserve">6, </w:t>
                          </w:r>
                          <w:r w:rsidR="009A02D0">
                            <w:t>202</w:t>
                          </w:r>
                          <w:r w:rsidR="00661D47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8AC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1pt;margin-top:36pt;width:31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5+EQIAACAEAAAOAAAAZHJzL2Uyb0RvYy54bWysk99v2yAQx98n7X9AvC92MqdNrDhVly7T&#10;pO6H1O0PwBjHaMAxILGzv74HTtOo216m8YCAO77cfe5Y3QxakYNwXoKp6HSSUyIMh0aaXUW/f9u+&#10;WVD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">
              <v:textbox style="mso-fit-shape-to-text:t">
                <w:txbxContent>
                  <w:p w14:paraId="5CBC7CD6" w14:textId="77777777" w:rsidR="005547BC" w:rsidRDefault="005547BC" w:rsidP="00E4788E">
                    <w:pPr>
                      <w:jc w:val="center"/>
                    </w:pPr>
                    <w:r>
                      <w:t>Rudolph Hennig Junior High</w:t>
                    </w:r>
                  </w:p>
                  <w:p w14:paraId="460E1481" w14:textId="43B37A12" w:rsidR="005547BC" w:rsidRDefault="005547BC" w:rsidP="00E4788E">
                    <w:pPr>
                      <w:jc w:val="center"/>
                    </w:pPr>
                    <w:r>
                      <w:t xml:space="preserve">Parent </w:t>
                    </w:r>
                    <w:r w:rsidR="00023B5F">
                      <w:t>Association</w:t>
                    </w:r>
                    <w:r w:rsidR="009A02D0">
                      <w:t xml:space="preserve"> Agenda</w:t>
                    </w:r>
                  </w:p>
                  <w:p w14:paraId="6AA67817" w14:textId="07B10D20" w:rsidR="005547BC" w:rsidRDefault="00B64566" w:rsidP="00E4788E">
                    <w:pPr>
                      <w:jc w:val="center"/>
                    </w:pPr>
                    <w:r>
                      <w:t>February</w:t>
                    </w:r>
                    <w:r w:rsidR="009A02D0">
                      <w:t xml:space="preserve"> 2</w:t>
                    </w:r>
                    <w:r w:rsidR="00E0587E">
                      <w:t xml:space="preserve">6, </w:t>
                    </w:r>
                    <w:r w:rsidR="009A02D0">
                      <w:t>202</w:t>
                    </w:r>
                    <w:r w:rsidR="00661D47"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3AB">
      <w:rPr>
        <w:rFonts w:hint="eastAsia"/>
        <w:noProof/>
      </w:rPr>
      <w:drawing>
        <wp:anchor distT="0" distB="0" distL="114300" distR="114300" simplePos="0" relativeHeight="251658240" behindDoc="1" locked="1" layoutInCell="1" allowOverlap="1" wp14:anchorId="1CAF4DDF" wp14:editId="154382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G_LH_clr_for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4245" w14:textId="77777777" w:rsidR="005547BC" w:rsidRDefault="0055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C27"/>
    <w:multiLevelType w:val="hybridMultilevel"/>
    <w:tmpl w:val="E1BA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565"/>
    <w:multiLevelType w:val="hybridMultilevel"/>
    <w:tmpl w:val="EB42C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21765"/>
    <w:multiLevelType w:val="hybridMultilevel"/>
    <w:tmpl w:val="646E2DAC"/>
    <w:lvl w:ilvl="0" w:tplc="59102D8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CA76B68"/>
    <w:multiLevelType w:val="multilevel"/>
    <w:tmpl w:val="8F74B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bCs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65D53E5"/>
    <w:multiLevelType w:val="hybridMultilevel"/>
    <w:tmpl w:val="0FE41532"/>
    <w:lvl w:ilvl="0" w:tplc="5E683A2C">
      <w:start w:val="1"/>
      <w:numFmt w:val="decimal"/>
      <w:lvlText w:val="%1."/>
      <w:lvlJc w:val="left"/>
      <w:pPr>
        <w:ind w:left="720" w:hanging="360"/>
      </w:pPr>
    </w:lvl>
    <w:lvl w:ilvl="1" w:tplc="1590BA0E">
      <w:start w:val="1"/>
      <w:numFmt w:val="lowerLetter"/>
      <w:lvlText w:val="%2."/>
      <w:lvlJc w:val="left"/>
      <w:pPr>
        <w:ind w:left="1440" w:hanging="360"/>
      </w:pPr>
    </w:lvl>
    <w:lvl w:ilvl="2" w:tplc="4372CB72">
      <w:start w:val="1"/>
      <w:numFmt w:val="lowerRoman"/>
      <w:lvlText w:val="%3."/>
      <w:lvlJc w:val="right"/>
      <w:pPr>
        <w:ind w:left="2160" w:hanging="180"/>
      </w:pPr>
    </w:lvl>
    <w:lvl w:ilvl="3" w:tplc="7B96C59A">
      <w:start w:val="1"/>
      <w:numFmt w:val="decimal"/>
      <w:lvlText w:val="%4."/>
      <w:lvlJc w:val="left"/>
      <w:pPr>
        <w:ind w:left="2880" w:hanging="360"/>
      </w:pPr>
    </w:lvl>
    <w:lvl w:ilvl="4" w:tplc="439AC2CC">
      <w:start w:val="1"/>
      <w:numFmt w:val="lowerLetter"/>
      <w:lvlText w:val="%5."/>
      <w:lvlJc w:val="left"/>
      <w:pPr>
        <w:ind w:left="3600" w:hanging="360"/>
      </w:pPr>
    </w:lvl>
    <w:lvl w:ilvl="5" w:tplc="8DA44522">
      <w:start w:val="1"/>
      <w:numFmt w:val="lowerRoman"/>
      <w:lvlText w:val="%6."/>
      <w:lvlJc w:val="right"/>
      <w:pPr>
        <w:ind w:left="4320" w:hanging="180"/>
      </w:pPr>
    </w:lvl>
    <w:lvl w:ilvl="6" w:tplc="866ECCFA">
      <w:start w:val="1"/>
      <w:numFmt w:val="decimal"/>
      <w:lvlText w:val="%7."/>
      <w:lvlJc w:val="left"/>
      <w:pPr>
        <w:ind w:left="5040" w:hanging="360"/>
      </w:pPr>
    </w:lvl>
    <w:lvl w:ilvl="7" w:tplc="52C851D0">
      <w:start w:val="1"/>
      <w:numFmt w:val="lowerLetter"/>
      <w:lvlText w:val="%8."/>
      <w:lvlJc w:val="left"/>
      <w:pPr>
        <w:ind w:left="5760" w:hanging="360"/>
      </w:pPr>
    </w:lvl>
    <w:lvl w:ilvl="8" w:tplc="20D619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0742A"/>
    <w:multiLevelType w:val="hybridMultilevel"/>
    <w:tmpl w:val="62D8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533895">
    <w:abstractNumId w:val="4"/>
  </w:num>
  <w:num w:numId="2" w16cid:durableId="200020930">
    <w:abstractNumId w:val="2"/>
  </w:num>
  <w:num w:numId="3" w16cid:durableId="8987777">
    <w:abstractNumId w:val="3"/>
  </w:num>
  <w:num w:numId="4" w16cid:durableId="244074750">
    <w:abstractNumId w:val="5"/>
  </w:num>
  <w:num w:numId="5" w16cid:durableId="1301766857">
    <w:abstractNumId w:val="0"/>
  </w:num>
  <w:num w:numId="6" w16cid:durableId="154659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41"/>
    <w:rsid w:val="00023B5F"/>
    <w:rsid w:val="000323AB"/>
    <w:rsid w:val="00076230"/>
    <w:rsid w:val="000E6974"/>
    <w:rsid w:val="00110179"/>
    <w:rsid w:val="00144CE0"/>
    <w:rsid w:val="00184539"/>
    <w:rsid w:val="00251B3F"/>
    <w:rsid w:val="0028611D"/>
    <w:rsid w:val="00340B55"/>
    <w:rsid w:val="00362F83"/>
    <w:rsid w:val="003814AD"/>
    <w:rsid w:val="003C412C"/>
    <w:rsid w:val="003D2D10"/>
    <w:rsid w:val="003F1E97"/>
    <w:rsid w:val="003F2706"/>
    <w:rsid w:val="004002D2"/>
    <w:rsid w:val="004A565F"/>
    <w:rsid w:val="004B7833"/>
    <w:rsid w:val="004E7C0D"/>
    <w:rsid w:val="005351B7"/>
    <w:rsid w:val="005547BC"/>
    <w:rsid w:val="005815DD"/>
    <w:rsid w:val="005A23CB"/>
    <w:rsid w:val="005A7B5E"/>
    <w:rsid w:val="00660970"/>
    <w:rsid w:val="00661D47"/>
    <w:rsid w:val="006764F7"/>
    <w:rsid w:val="0075421C"/>
    <w:rsid w:val="007A67D9"/>
    <w:rsid w:val="00912916"/>
    <w:rsid w:val="009A02D0"/>
    <w:rsid w:val="00AE1869"/>
    <w:rsid w:val="00B44240"/>
    <w:rsid w:val="00B64566"/>
    <w:rsid w:val="00CE4CC7"/>
    <w:rsid w:val="00D45379"/>
    <w:rsid w:val="00D642FB"/>
    <w:rsid w:val="00D870AB"/>
    <w:rsid w:val="00DE1A41"/>
    <w:rsid w:val="00E0587E"/>
    <w:rsid w:val="00E0639F"/>
    <w:rsid w:val="00E4788E"/>
    <w:rsid w:val="00EC5CE0"/>
    <w:rsid w:val="0179B639"/>
    <w:rsid w:val="0415B1C9"/>
    <w:rsid w:val="07667AE8"/>
    <w:rsid w:val="15DE48FA"/>
    <w:rsid w:val="20707926"/>
    <w:rsid w:val="228C3751"/>
    <w:rsid w:val="2AA1CCEE"/>
    <w:rsid w:val="2BA43486"/>
    <w:rsid w:val="2CEDF66E"/>
    <w:rsid w:val="2E12B1F7"/>
    <w:rsid w:val="327B0DAC"/>
    <w:rsid w:val="32EE427F"/>
    <w:rsid w:val="36D675A4"/>
    <w:rsid w:val="385D71EE"/>
    <w:rsid w:val="3FCC93A8"/>
    <w:rsid w:val="41B70DEB"/>
    <w:rsid w:val="430CEB3E"/>
    <w:rsid w:val="4A3AD28E"/>
    <w:rsid w:val="4B17FD23"/>
    <w:rsid w:val="4C91EE53"/>
    <w:rsid w:val="4CC670D8"/>
    <w:rsid w:val="5309E6AB"/>
    <w:rsid w:val="57354A60"/>
    <w:rsid w:val="57DD57CE"/>
    <w:rsid w:val="58B5D0AF"/>
    <w:rsid w:val="593A02D1"/>
    <w:rsid w:val="5C4EAE91"/>
    <w:rsid w:val="6596756C"/>
    <w:rsid w:val="67A0A3D1"/>
    <w:rsid w:val="68E73E8B"/>
    <w:rsid w:val="7B73CD4C"/>
    <w:rsid w:val="7F5B69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95964"/>
  <w15:docId w15:val="{BA0547D4-58A5-4E7E-858A-C0376698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06"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A4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1A41"/>
  </w:style>
  <w:style w:type="paragraph" w:styleId="Footer">
    <w:name w:val="footer"/>
    <w:basedOn w:val="Normal"/>
    <w:link w:val="FooterChar"/>
    <w:uiPriority w:val="99"/>
    <w:unhideWhenUsed/>
    <w:rsid w:val="00DE1A4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1A41"/>
  </w:style>
  <w:style w:type="paragraph" w:styleId="BalloonText">
    <w:name w:val="Balloon Text"/>
    <w:basedOn w:val="Normal"/>
    <w:link w:val="BalloonTextChar"/>
    <w:uiPriority w:val="99"/>
    <w:semiHidden/>
    <w:unhideWhenUsed/>
    <w:rsid w:val="00DE1A41"/>
    <w:pPr>
      <w:overflowPunct/>
      <w:autoSpaceDE/>
      <w:autoSpaceDN/>
      <w:adjustRightInd/>
      <w:textAlignment w:val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41"/>
    <w:rPr>
      <w:rFonts w:ascii="Lucida Grande" w:hAnsi="Lucida Grande" w:cs="Lucida Grande"/>
      <w:sz w:val="18"/>
      <w:szCs w:val="18"/>
    </w:rPr>
  </w:style>
  <w:style w:type="paragraph" w:customStyle="1" w:styleId="001-bodytexyRHGletter">
    <w:name w:val="001 - body texy RHG letter"/>
    <w:basedOn w:val="Normal"/>
    <w:qFormat/>
    <w:rsid w:val="000323AB"/>
    <w:pPr>
      <w:spacing w:after="240" w:line="280" w:lineRule="exact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2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  <SharedWithUsers xmlns="c76521b0-421c-40ab-9447-e1cf5e4b410c">
      <UserInfo>
        <DisplayName>Crystal Hudson WFG</DisplayName>
        <AccountId>224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7" ma:contentTypeDescription="Create a new document." ma:contentTypeScope="" ma:versionID="3920a66d5c7e314cc44441beec16a01e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92bcbfad667024f13659a29409ef7b23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TagEvent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18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d00473-58a3-4c9b-add4-bfb030ea4059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EA6D6-18AA-4F45-B6AB-FF2F6C6B6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7948A-B5A8-444F-9381-866BA0EB85E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ADA2B605-FD95-462A-907B-A01C94D8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709</Characters>
  <Application>Microsoft Office Word</Application>
  <DocSecurity>0</DocSecurity>
  <Lines>5</Lines>
  <Paragraphs>1</Paragraphs>
  <ScaleCrop>false</ScaleCrop>
  <Company>Elk Island Public Schools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Demchuk</dc:creator>
  <cp:keywords/>
  <dc:description/>
  <cp:lastModifiedBy>Ferguson, Dawn M SCAN-FA/H</cp:lastModifiedBy>
  <cp:revision>5</cp:revision>
  <dcterms:created xsi:type="dcterms:W3CDTF">2024-02-20T20:19:00Z</dcterms:created>
  <dcterms:modified xsi:type="dcterms:W3CDTF">2024-02-20T21:56:00Z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63200</vt:r8>
  </property>
  <property fmtid="{D5CDD505-2E9C-101B-9397-08002B2CF9AE}" pid="4" name="MediaServiceImageTags">
    <vt:lpwstr/>
  </property>
</Properties>
</file>